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31" w:rsidRDefault="00EC0E31" w:rsidP="002421E0">
      <w:pPr>
        <w:spacing w:after="0"/>
        <w:ind w:left="700"/>
        <w:jc w:val="center"/>
        <w:rPr>
          <w:rFonts w:ascii="Times New Roman" w:hAnsi="Times New Roman"/>
          <w:b/>
          <w:sz w:val="32"/>
          <w:szCs w:val="32"/>
        </w:rPr>
      </w:pPr>
    </w:p>
    <w:p w:rsidR="00EC0E31" w:rsidRDefault="00EC0E31" w:rsidP="002421E0">
      <w:pPr>
        <w:spacing w:after="0"/>
        <w:ind w:left="700"/>
        <w:jc w:val="center"/>
        <w:rPr>
          <w:rFonts w:ascii="Times New Roman" w:hAnsi="Times New Roman"/>
          <w:b/>
          <w:sz w:val="32"/>
          <w:szCs w:val="32"/>
        </w:rPr>
      </w:pPr>
      <w:r w:rsidRPr="00907739">
        <w:rPr>
          <w:noProof/>
          <w:sz w:val="18"/>
          <w:szCs w:val="28"/>
          <w:lang w:eastAsia="ru-RU"/>
        </w:rPr>
        <w:drawing>
          <wp:inline distT="0" distB="0" distL="0" distR="0" wp14:anchorId="4E1A4CF1" wp14:editId="620692A4">
            <wp:extent cx="1589965" cy="5732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46" cy="57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1E0" w:rsidRPr="00881828" w:rsidRDefault="002421E0" w:rsidP="00881828">
      <w:pPr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«Управляющая компания «Авеню-Сервис»</w:t>
      </w:r>
    </w:p>
    <w:p w:rsidR="00B346B2" w:rsidRPr="00881828" w:rsidRDefault="00B346B2" w:rsidP="002421E0">
      <w:pPr>
        <w:pBdr>
          <w:bottom w:val="single" w:sz="12" w:space="1" w:color="auto"/>
        </w:pBdr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(ООО «УК «Авеню-Сервис»)</w:t>
      </w:r>
    </w:p>
    <w:p w:rsidR="00EC0E31" w:rsidRPr="00881828" w:rsidRDefault="00EC0E31" w:rsidP="00EC0E31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ОКПО 00271259, ОГРН 1165017050494, ИНН/КПП 5017109559/501701001</w:t>
      </w:r>
    </w:p>
    <w:p w:rsidR="005779AE" w:rsidRPr="005779AE" w:rsidRDefault="00EC0E31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81828">
        <w:rPr>
          <w:rFonts w:ascii="Times New Roman" w:hAnsi="Times New Roman"/>
          <w:sz w:val="20"/>
          <w:szCs w:val="20"/>
        </w:rPr>
        <w:t xml:space="preserve">Российская Федерация, </w:t>
      </w:r>
      <w:r w:rsidR="005779AE" w:rsidRPr="005779AE">
        <w:rPr>
          <w:rFonts w:ascii="Times New Roman" w:hAnsi="Times New Roman"/>
          <w:sz w:val="20"/>
          <w:szCs w:val="20"/>
        </w:rPr>
        <w:t xml:space="preserve">143582, Московская обл., г.о. Истра, д. Писково, ул. Парковая (ЖК Парк Авеню тер.), </w:t>
      </w:r>
      <w:proofErr w:type="gramEnd"/>
    </w:p>
    <w:p w:rsidR="005779AE" w:rsidRPr="005779AE" w:rsidRDefault="005779AE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5779AE">
        <w:rPr>
          <w:rFonts w:ascii="Times New Roman" w:hAnsi="Times New Roman"/>
          <w:sz w:val="20"/>
          <w:szCs w:val="20"/>
        </w:rPr>
        <w:t>зд</w:t>
      </w:r>
      <w:proofErr w:type="spellEnd"/>
      <w:r w:rsidRPr="005779AE">
        <w:rPr>
          <w:rFonts w:ascii="Times New Roman" w:hAnsi="Times New Roman"/>
          <w:sz w:val="20"/>
          <w:szCs w:val="20"/>
        </w:rPr>
        <w:t xml:space="preserve">. 1а, </w:t>
      </w:r>
      <w:proofErr w:type="spellStart"/>
      <w:r w:rsidRPr="005779AE">
        <w:rPr>
          <w:rFonts w:ascii="Times New Roman" w:hAnsi="Times New Roman"/>
          <w:sz w:val="20"/>
          <w:szCs w:val="20"/>
        </w:rPr>
        <w:t>эт</w:t>
      </w:r>
      <w:proofErr w:type="spellEnd"/>
      <w:r w:rsidRPr="005779AE">
        <w:rPr>
          <w:rFonts w:ascii="Times New Roman" w:hAnsi="Times New Roman"/>
          <w:sz w:val="20"/>
          <w:szCs w:val="20"/>
        </w:rPr>
        <w:t>. 2, ком. 10. Тел.: +7 (495) 730-55-98 (диспетчерская)</w:t>
      </w:r>
    </w:p>
    <w:p w:rsidR="005779AE" w:rsidRPr="005779AE" w:rsidRDefault="005779AE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  <w:lang w:val="en-US"/>
        </w:rPr>
      </w:pPr>
      <w:hyperlink r:id="rId7" w:history="1">
        <w:r w:rsidRPr="005779AE">
          <w:rPr>
            <w:rStyle w:val="a5"/>
            <w:rFonts w:ascii="Times New Roman" w:hAnsi="Times New Roman"/>
            <w:sz w:val="20"/>
            <w:szCs w:val="20"/>
            <w:lang w:val="en-US"/>
          </w:rPr>
          <w:t>www.</w:t>
        </w:r>
        <w:r w:rsidRPr="005779AE">
          <w:rPr>
            <w:rStyle w:val="a5"/>
            <w:rFonts w:ascii="Times New Roman" w:hAnsi="Times New Roman"/>
            <w:sz w:val="20"/>
            <w:szCs w:val="20"/>
          </w:rPr>
          <w:t>uk.avenue-servis.ru</w:t>
        </w:r>
      </w:hyperlink>
      <w:r w:rsidRPr="005779AE">
        <w:rPr>
          <w:rFonts w:ascii="Times New Roman" w:hAnsi="Times New Roman"/>
          <w:sz w:val="20"/>
          <w:szCs w:val="20"/>
          <w:lang w:val="en-US"/>
        </w:rPr>
        <w:t xml:space="preserve">, </w:t>
      </w:r>
      <w:hyperlink r:id="rId8" w:history="1">
        <w:r w:rsidRPr="005779AE">
          <w:rPr>
            <w:rStyle w:val="a5"/>
            <w:rFonts w:ascii="Times New Roman" w:hAnsi="Times New Roman"/>
            <w:sz w:val="20"/>
            <w:szCs w:val="20"/>
            <w:lang w:val="en-US"/>
          </w:rPr>
          <w:t>info@s-avenue.ru</w:t>
        </w:r>
      </w:hyperlink>
    </w:p>
    <w:p w:rsidR="005779AE" w:rsidRPr="005779AE" w:rsidRDefault="005779AE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5779AE">
        <w:rPr>
          <w:rFonts w:ascii="Times New Roman" w:hAnsi="Times New Roman"/>
          <w:b/>
          <w:sz w:val="20"/>
          <w:szCs w:val="20"/>
        </w:rPr>
        <w:t>ГЕНЕРАЛЬНЫЙ ДИРЕКТОР:</w:t>
      </w:r>
    </w:p>
    <w:p w:rsidR="005779AE" w:rsidRPr="005779AE" w:rsidRDefault="005779AE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5779AE">
        <w:rPr>
          <w:rFonts w:ascii="Times New Roman" w:hAnsi="Times New Roman"/>
          <w:sz w:val="20"/>
          <w:szCs w:val="20"/>
        </w:rPr>
        <w:t>Днепровская Ника Николаевна</w:t>
      </w:r>
    </w:p>
    <w:p w:rsidR="005779AE" w:rsidRPr="005779AE" w:rsidRDefault="005779AE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5779AE">
        <w:rPr>
          <w:rFonts w:ascii="Times New Roman" w:hAnsi="Times New Roman"/>
          <w:b/>
          <w:sz w:val="20"/>
          <w:szCs w:val="20"/>
        </w:rPr>
        <w:t>ЮРИДИЧЕСКИЙ, ПОЧТОВЫЙ И ФАКТИЧЕСКИЙ АДРЕС:</w:t>
      </w:r>
    </w:p>
    <w:p w:rsidR="005779AE" w:rsidRPr="005779AE" w:rsidRDefault="005779AE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5779AE">
        <w:rPr>
          <w:rFonts w:ascii="Times New Roman" w:hAnsi="Times New Roman"/>
          <w:sz w:val="20"/>
          <w:szCs w:val="20"/>
        </w:rPr>
        <w:t xml:space="preserve">143582, Московская обл., г.о. Истра, д. Писково, ул. Парковая (ЖК Парк Авеню тер.), </w:t>
      </w:r>
      <w:proofErr w:type="spellStart"/>
      <w:r w:rsidRPr="005779AE">
        <w:rPr>
          <w:rFonts w:ascii="Times New Roman" w:hAnsi="Times New Roman"/>
          <w:sz w:val="20"/>
          <w:szCs w:val="20"/>
        </w:rPr>
        <w:t>зд</w:t>
      </w:r>
      <w:proofErr w:type="spellEnd"/>
      <w:r w:rsidRPr="005779AE">
        <w:rPr>
          <w:rFonts w:ascii="Times New Roman" w:hAnsi="Times New Roman"/>
          <w:sz w:val="20"/>
          <w:szCs w:val="20"/>
        </w:rPr>
        <w:t xml:space="preserve">. 1а, </w:t>
      </w:r>
      <w:proofErr w:type="spellStart"/>
      <w:r w:rsidRPr="005779AE">
        <w:rPr>
          <w:rFonts w:ascii="Times New Roman" w:hAnsi="Times New Roman"/>
          <w:sz w:val="20"/>
          <w:szCs w:val="20"/>
        </w:rPr>
        <w:t>эт</w:t>
      </w:r>
      <w:proofErr w:type="spellEnd"/>
      <w:r w:rsidRPr="005779AE">
        <w:rPr>
          <w:rFonts w:ascii="Times New Roman" w:hAnsi="Times New Roman"/>
          <w:sz w:val="20"/>
          <w:szCs w:val="20"/>
        </w:rPr>
        <w:t>. 2, ком. 10</w:t>
      </w:r>
    </w:p>
    <w:p w:rsidR="005779AE" w:rsidRPr="005779AE" w:rsidRDefault="005779AE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5779AE">
        <w:rPr>
          <w:rFonts w:ascii="Times New Roman" w:hAnsi="Times New Roman"/>
          <w:b/>
          <w:sz w:val="20"/>
          <w:szCs w:val="20"/>
        </w:rPr>
        <w:t>ВРЕМЯ РАБОТЫ:</w:t>
      </w:r>
    </w:p>
    <w:p w:rsidR="005779AE" w:rsidRPr="005779AE" w:rsidRDefault="005779AE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5779AE">
        <w:rPr>
          <w:rFonts w:ascii="Times New Roman" w:hAnsi="Times New Roman"/>
          <w:sz w:val="20"/>
          <w:szCs w:val="20"/>
        </w:rPr>
        <w:t>Администрация:</w:t>
      </w:r>
    </w:p>
    <w:tbl>
      <w:tblPr>
        <w:tblStyle w:val="a6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761"/>
      </w:tblGrid>
      <w:tr w:rsidR="005779AE" w:rsidRPr="005779AE" w:rsidTr="005779AE">
        <w:tc>
          <w:tcPr>
            <w:tcW w:w="1984" w:type="dxa"/>
          </w:tcPr>
          <w:p w:rsidR="005779AE" w:rsidRPr="005779AE" w:rsidRDefault="005779AE" w:rsidP="005779AE">
            <w:pPr>
              <w:tabs>
                <w:tab w:val="left" w:pos="4796"/>
              </w:tabs>
              <w:spacing w:after="0"/>
              <w:ind w:left="7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9AE">
              <w:rPr>
                <w:rFonts w:ascii="Times New Roman" w:hAnsi="Times New Roman"/>
                <w:sz w:val="20"/>
                <w:szCs w:val="20"/>
              </w:rPr>
              <w:t>ПН-ПТ</w:t>
            </w:r>
          </w:p>
        </w:tc>
        <w:tc>
          <w:tcPr>
            <w:tcW w:w="1761" w:type="dxa"/>
          </w:tcPr>
          <w:p w:rsidR="005779AE" w:rsidRPr="005779AE" w:rsidRDefault="005779AE" w:rsidP="005779AE">
            <w:pPr>
              <w:tabs>
                <w:tab w:val="left" w:pos="4796"/>
              </w:tabs>
              <w:spacing w:after="0"/>
              <w:ind w:left="700" w:hanging="3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9AE">
              <w:rPr>
                <w:rFonts w:ascii="Times New Roman" w:hAnsi="Times New Roman"/>
                <w:sz w:val="20"/>
                <w:szCs w:val="20"/>
              </w:rPr>
              <w:t>9:00—18:00</w:t>
            </w:r>
          </w:p>
        </w:tc>
      </w:tr>
      <w:tr w:rsidR="005779AE" w:rsidRPr="005779AE" w:rsidTr="005779AE">
        <w:tc>
          <w:tcPr>
            <w:tcW w:w="1984" w:type="dxa"/>
          </w:tcPr>
          <w:p w:rsidR="005779AE" w:rsidRPr="005779AE" w:rsidRDefault="005779AE" w:rsidP="005779AE">
            <w:pPr>
              <w:tabs>
                <w:tab w:val="left" w:pos="4796"/>
              </w:tabs>
              <w:spacing w:after="0"/>
              <w:ind w:left="70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79AE"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gramEnd"/>
            <w:r w:rsidRPr="005779AE">
              <w:rPr>
                <w:rFonts w:ascii="Times New Roman" w:hAnsi="Times New Roman"/>
                <w:sz w:val="20"/>
                <w:szCs w:val="20"/>
              </w:rPr>
              <w:t>, ВС</w:t>
            </w:r>
          </w:p>
        </w:tc>
        <w:tc>
          <w:tcPr>
            <w:tcW w:w="1761" w:type="dxa"/>
          </w:tcPr>
          <w:p w:rsidR="005779AE" w:rsidRPr="005779AE" w:rsidRDefault="005779AE" w:rsidP="005779AE">
            <w:pPr>
              <w:tabs>
                <w:tab w:val="left" w:pos="4796"/>
              </w:tabs>
              <w:spacing w:after="0"/>
              <w:ind w:left="700" w:hanging="5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9AE">
              <w:rPr>
                <w:rFonts w:ascii="Times New Roman" w:hAnsi="Times New Roman"/>
                <w:sz w:val="20"/>
                <w:szCs w:val="20"/>
              </w:rPr>
              <w:t>выходной</w:t>
            </w:r>
          </w:p>
        </w:tc>
      </w:tr>
      <w:tr w:rsidR="005779AE" w:rsidRPr="005779AE" w:rsidTr="005779AE">
        <w:tc>
          <w:tcPr>
            <w:tcW w:w="1984" w:type="dxa"/>
          </w:tcPr>
          <w:p w:rsidR="005779AE" w:rsidRPr="005779AE" w:rsidRDefault="005779AE" w:rsidP="005779AE">
            <w:pPr>
              <w:tabs>
                <w:tab w:val="left" w:pos="4796"/>
              </w:tabs>
              <w:spacing w:after="0"/>
              <w:ind w:left="3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9AE">
              <w:rPr>
                <w:rFonts w:ascii="Times New Roman" w:hAnsi="Times New Roman"/>
                <w:sz w:val="20"/>
                <w:szCs w:val="20"/>
              </w:rPr>
              <w:t>Перерыв на обед</w:t>
            </w:r>
          </w:p>
        </w:tc>
        <w:tc>
          <w:tcPr>
            <w:tcW w:w="1761" w:type="dxa"/>
          </w:tcPr>
          <w:p w:rsidR="005779AE" w:rsidRPr="005779AE" w:rsidRDefault="005779AE" w:rsidP="005779AE">
            <w:pPr>
              <w:tabs>
                <w:tab w:val="left" w:pos="4796"/>
              </w:tabs>
              <w:spacing w:after="0"/>
              <w:ind w:left="700" w:hanging="3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9AE">
              <w:rPr>
                <w:rFonts w:ascii="Times New Roman" w:hAnsi="Times New Roman"/>
                <w:sz w:val="20"/>
                <w:szCs w:val="20"/>
              </w:rPr>
              <w:t>13:00-14:00</w:t>
            </w:r>
          </w:p>
        </w:tc>
      </w:tr>
      <w:tr w:rsidR="005779AE" w:rsidRPr="005779AE" w:rsidTr="005779AE">
        <w:tc>
          <w:tcPr>
            <w:tcW w:w="1984" w:type="dxa"/>
          </w:tcPr>
          <w:p w:rsidR="005779AE" w:rsidRPr="005779AE" w:rsidRDefault="005779AE" w:rsidP="005779AE">
            <w:pPr>
              <w:tabs>
                <w:tab w:val="left" w:pos="4796"/>
              </w:tabs>
              <w:spacing w:after="0"/>
              <w:ind w:left="7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</w:tcPr>
          <w:p w:rsidR="005779AE" w:rsidRPr="005779AE" w:rsidRDefault="005779AE" w:rsidP="005779AE">
            <w:pPr>
              <w:tabs>
                <w:tab w:val="left" w:pos="4796"/>
              </w:tabs>
              <w:spacing w:after="0"/>
              <w:ind w:left="7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79AE" w:rsidRPr="005779AE" w:rsidRDefault="005779AE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5779AE">
        <w:rPr>
          <w:rFonts w:ascii="Times New Roman" w:hAnsi="Times New Roman"/>
          <w:sz w:val="20"/>
          <w:szCs w:val="20"/>
        </w:rPr>
        <w:t>Диспетчерская:</w:t>
      </w:r>
    </w:p>
    <w:p w:rsidR="005779AE" w:rsidRPr="005779AE" w:rsidRDefault="005779AE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5779AE">
        <w:rPr>
          <w:rFonts w:ascii="Times New Roman" w:hAnsi="Times New Roman"/>
          <w:sz w:val="20"/>
          <w:szCs w:val="20"/>
        </w:rPr>
        <w:t xml:space="preserve">Тел.: +7 (495) 730-55-98 </w:t>
      </w:r>
    </w:p>
    <w:p w:rsidR="005779AE" w:rsidRPr="005779AE" w:rsidRDefault="005779AE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sz w:val="20"/>
          <w:szCs w:val="20"/>
        </w:rPr>
      </w:pPr>
      <w:r w:rsidRPr="005779AE">
        <w:rPr>
          <w:rFonts w:ascii="Times New Roman" w:hAnsi="Times New Roman"/>
          <w:sz w:val="20"/>
          <w:szCs w:val="20"/>
        </w:rPr>
        <w:t>ПН-ВС   круглосуточно</w:t>
      </w:r>
    </w:p>
    <w:p w:rsidR="00051DBD" w:rsidRPr="00881828" w:rsidRDefault="00051DBD" w:rsidP="005779AE">
      <w:pPr>
        <w:tabs>
          <w:tab w:val="left" w:pos="4796"/>
        </w:tabs>
        <w:spacing w:after="0"/>
        <w:ind w:left="70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ВРЕМЯ ПРИЕМА НАСЕЛЕНИЯ ДОЛЖНОСТНЫМИ ЛИЦАМИ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 Генеральный директор </w:t>
            </w:r>
          </w:p>
        </w:tc>
        <w:tc>
          <w:tcPr>
            <w:tcW w:w="3568" w:type="dxa"/>
            <w:vMerge w:val="restart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1828">
              <w:rPr>
                <w:rFonts w:ascii="Times New Roman" w:hAnsi="Times New Roman"/>
                <w:sz w:val="20"/>
                <w:szCs w:val="20"/>
              </w:rPr>
              <w:t>Московская</w:t>
            </w:r>
            <w:proofErr w:type="gram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 обл., Истринский район, сельское поселение Обушковское, дер. Писково, ул. Парковая, здание 1а.</w:t>
            </w: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Каждый понедельник  месяца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16.00 до 18.00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Финансовый директор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Понедельник, четверг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9.00 до 18.00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Главный инженер,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Управляющий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81828">
              <w:rPr>
                <w:rFonts w:ascii="Times New Roman" w:hAnsi="Times New Roman"/>
                <w:sz w:val="20"/>
                <w:szCs w:val="20"/>
              </w:rPr>
              <w:t>Пн</w:t>
            </w:r>
            <w:proofErr w:type="spellEnd"/>
            <w:proofErr w:type="gram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, Вт, Ср, </w:t>
            </w:r>
            <w:proofErr w:type="spellStart"/>
            <w:r w:rsidRPr="00881828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r w:rsidRPr="00881828">
              <w:rPr>
                <w:rFonts w:ascii="Times New Roman" w:hAnsi="Times New Roman"/>
                <w:sz w:val="20"/>
                <w:szCs w:val="20"/>
              </w:rPr>
              <w:t xml:space="preserve">, с 10.00-13.00; </w:t>
            </w:r>
          </w:p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Пт. 14.00-17.00</w:t>
            </w:r>
          </w:p>
        </w:tc>
      </w:tr>
      <w:tr w:rsidR="00B346B2" w:rsidRPr="00881828" w:rsidTr="0065781C">
        <w:tc>
          <w:tcPr>
            <w:tcW w:w="3568" w:type="dxa"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Ведущий менеджер клининга, Ведущий менеджер по работе с клиентами, Ведущий юрисконсульт</w:t>
            </w:r>
          </w:p>
        </w:tc>
        <w:tc>
          <w:tcPr>
            <w:tcW w:w="3568" w:type="dxa"/>
            <w:vMerge/>
          </w:tcPr>
          <w:p w:rsidR="00B346B2" w:rsidRPr="00881828" w:rsidRDefault="00B346B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</w:tcPr>
          <w:p w:rsidR="00B346B2" w:rsidRPr="00881828" w:rsidRDefault="00B346B2" w:rsidP="00B346B2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 xml:space="preserve">Понедельник – пятница </w:t>
            </w:r>
          </w:p>
          <w:p w:rsidR="00B346B2" w:rsidRPr="00881828" w:rsidRDefault="00B346B2" w:rsidP="00B346B2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с 10-00 до 17-00</w:t>
            </w:r>
          </w:p>
        </w:tc>
      </w:tr>
    </w:tbl>
    <w:p w:rsidR="000D32EE" w:rsidRDefault="000D32EE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5781C" w:rsidRPr="00881828" w:rsidRDefault="0065781C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ШТАТНАЯ ЧИСЛЕННОСТЬ</w:t>
      </w:r>
    </w:p>
    <w:p w:rsidR="0065781C" w:rsidRPr="00881828" w:rsidRDefault="0065781C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881828">
        <w:rPr>
          <w:rFonts w:ascii="Times New Roman" w:hAnsi="Times New Roman"/>
          <w:b/>
          <w:sz w:val="20"/>
          <w:szCs w:val="20"/>
        </w:rPr>
        <w:t>ООО «УК «Авеню-Сервис»</w:t>
      </w:r>
    </w:p>
    <w:tbl>
      <w:tblPr>
        <w:tblStyle w:val="a6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1983"/>
        <w:gridCol w:w="993"/>
      </w:tblGrid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9 чел.</w:t>
            </w:r>
          </w:p>
        </w:tc>
      </w:tr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Инженеры</w:t>
            </w:r>
          </w:p>
        </w:tc>
        <w:tc>
          <w:tcPr>
            <w:tcW w:w="993" w:type="dxa"/>
          </w:tcPr>
          <w:p w:rsidR="0065781C" w:rsidRPr="00881828" w:rsidRDefault="003C754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44BF3" w:rsidRPr="0088182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  <w:tr w:rsidR="0065781C" w:rsidRPr="00881828" w:rsidTr="00744BF3">
        <w:trPr>
          <w:jc w:val="center"/>
        </w:trPr>
        <w:tc>
          <w:tcPr>
            <w:tcW w:w="1983" w:type="dxa"/>
          </w:tcPr>
          <w:p w:rsidR="0065781C" w:rsidRPr="00881828" w:rsidRDefault="00744BF3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65781C" w:rsidRPr="00881828" w:rsidRDefault="003C7542" w:rsidP="00051DB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744BF3" w:rsidRPr="00881828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</w:tc>
      </w:tr>
    </w:tbl>
    <w:p w:rsidR="00881828" w:rsidRDefault="00881828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346B2" w:rsidRPr="00881828" w:rsidRDefault="00FB49FA" w:rsidP="00744BF3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ЛИЦЕНЗИЯ НА ОСУЩЕСТВЛЕНИЕ ДЕЯТЕЛЬНОСТИ ПО УПРАВЛЕНИЮ МНОГОКВАРТИРНЫМИ ДОМАМИ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568"/>
        <w:gridCol w:w="3568"/>
      </w:tblGrid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Номер лицензии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1247</w:t>
            </w:r>
          </w:p>
        </w:tc>
      </w:tr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Дата получения лицензии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23.05.2016</w:t>
            </w:r>
          </w:p>
        </w:tc>
      </w:tr>
      <w:tr w:rsidR="00744BF3" w:rsidRPr="00881828" w:rsidTr="00744BF3">
        <w:trPr>
          <w:jc w:val="center"/>
        </w:trPr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Орган, выдавший лицензию</w:t>
            </w:r>
          </w:p>
        </w:tc>
        <w:tc>
          <w:tcPr>
            <w:tcW w:w="3568" w:type="dxa"/>
          </w:tcPr>
          <w:p w:rsidR="00744BF3" w:rsidRPr="00881828" w:rsidRDefault="00744BF3" w:rsidP="00744BF3">
            <w:pPr>
              <w:tabs>
                <w:tab w:val="left" w:pos="479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828">
              <w:rPr>
                <w:rFonts w:ascii="Times New Roman" w:hAnsi="Times New Roman"/>
                <w:sz w:val="20"/>
                <w:szCs w:val="20"/>
              </w:rPr>
              <w:t>Главное управление Московской области «Государственная жилищная инспекция Московской области»</w:t>
            </w:r>
          </w:p>
        </w:tc>
      </w:tr>
    </w:tbl>
    <w:p w:rsidR="000D32EE" w:rsidRDefault="000D32EE" w:rsidP="00744BF3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</w:p>
    <w:p w:rsidR="00744BF3" w:rsidRDefault="00744BF3" w:rsidP="00744BF3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  <w:r w:rsidRPr="00881828">
        <w:rPr>
          <w:rFonts w:ascii="Times New Roman" w:hAnsi="Times New Roman"/>
          <w:sz w:val="20"/>
          <w:szCs w:val="20"/>
        </w:rPr>
        <w:t>ООО «УК «Авеню-Сервис» не привлекалась к административной ответственности за нарушения в сфере управления многоквартирными домами</w:t>
      </w:r>
      <w:r w:rsidR="00881828">
        <w:rPr>
          <w:rFonts w:ascii="Times New Roman" w:hAnsi="Times New Roman"/>
          <w:sz w:val="20"/>
          <w:szCs w:val="20"/>
        </w:rPr>
        <w:t>.</w:t>
      </w:r>
    </w:p>
    <w:p w:rsidR="000D32EE" w:rsidRDefault="000D32EE" w:rsidP="00881828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</w:p>
    <w:p w:rsidR="00881828" w:rsidRDefault="00881828" w:rsidP="00881828">
      <w:pPr>
        <w:tabs>
          <w:tab w:val="left" w:pos="4796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20</w:t>
      </w:r>
      <w:r w:rsidR="005779AE">
        <w:rPr>
          <w:rFonts w:ascii="Times New Roman" w:hAnsi="Times New Roman"/>
          <w:sz w:val="20"/>
          <w:szCs w:val="20"/>
        </w:rPr>
        <w:t>22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году </w:t>
      </w:r>
      <w:r w:rsidRPr="00881828">
        <w:rPr>
          <w:rFonts w:ascii="Times New Roman" w:hAnsi="Times New Roman"/>
          <w:sz w:val="20"/>
          <w:szCs w:val="20"/>
        </w:rPr>
        <w:t xml:space="preserve">многоквартирных домов, в отношении которых договоры управления с управляющей организацией были расторгнуты; </w:t>
      </w:r>
      <w:proofErr w:type="gramStart"/>
      <w:r w:rsidRPr="00881828">
        <w:rPr>
          <w:rFonts w:ascii="Times New Roman" w:hAnsi="Times New Roman"/>
          <w:sz w:val="20"/>
          <w:szCs w:val="20"/>
        </w:rPr>
        <w:t>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многоквартирных домов,</w:t>
      </w:r>
      <w:r>
        <w:rPr>
          <w:rFonts w:ascii="Times New Roman" w:hAnsi="Times New Roman"/>
          <w:sz w:val="20"/>
          <w:szCs w:val="20"/>
        </w:rPr>
        <w:t xml:space="preserve"> в которых членами кооперативов </w:t>
      </w:r>
      <w:r w:rsidRPr="00881828">
        <w:rPr>
          <w:rFonts w:ascii="Times New Roman" w:hAnsi="Times New Roman"/>
          <w:sz w:val="20"/>
          <w:szCs w:val="20"/>
        </w:rPr>
        <w:t>на их общем собрании приняты решения о преобразовании кооперативов в товарищества</w:t>
      </w:r>
      <w:r>
        <w:rPr>
          <w:rFonts w:ascii="Times New Roman" w:hAnsi="Times New Roman"/>
          <w:sz w:val="20"/>
          <w:szCs w:val="20"/>
        </w:rPr>
        <w:t xml:space="preserve"> в отношении ООО «УК «Авеню-Сервис» не было.</w:t>
      </w:r>
      <w:proofErr w:type="gramEnd"/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0D32EE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81828" w:rsidRDefault="00881828" w:rsidP="00FB49FA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B49FA">
        <w:rPr>
          <w:rFonts w:ascii="Times New Roman" w:hAnsi="Times New Roman"/>
          <w:b/>
          <w:sz w:val="20"/>
          <w:szCs w:val="20"/>
        </w:rPr>
        <w:t>ОБЩАЯ ИНФОРМАЦИЯ О МНОГОКВАРТИРНОМ ДОМЕ</w:t>
      </w:r>
    </w:p>
    <w:p w:rsidR="00634D55" w:rsidRPr="00634D55" w:rsidRDefault="00634D55" w:rsidP="00FB49FA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4D55">
        <w:rPr>
          <w:rFonts w:ascii="Times New Roman" w:hAnsi="Times New Roman"/>
          <w:b/>
          <w:sz w:val="20"/>
          <w:szCs w:val="20"/>
        </w:rPr>
        <w:t xml:space="preserve">Московская область, Истринский р-н, </w:t>
      </w:r>
      <w:proofErr w:type="spellStart"/>
      <w:r w:rsidRPr="00634D55">
        <w:rPr>
          <w:rFonts w:ascii="Times New Roman" w:hAnsi="Times New Roman"/>
          <w:b/>
          <w:sz w:val="20"/>
          <w:szCs w:val="20"/>
        </w:rPr>
        <w:t>с.п</w:t>
      </w:r>
      <w:proofErr w:type="spellEnd"/>
      <w:r w:rsidR="0093285D">
        <w:rPr>
          <w:rFonts w:ascii="Times New Roman" w:hAnsi="Times New Roman"/>
          <w:b/>
          <w:sz w:val="20"/>
          <w:szCs w:val="20"/>
        </w:rPr>
        <w:t>. Обушковское, д. Писково, д.163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681"/>
        <w:gridCol w:w="5522"/>
      </w:tblGrid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управления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Управляющей компанией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93285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10.04.2017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вступления в действие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93285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01.08.2018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окончания действия договора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93285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01.08.2023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Основание вхождения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93285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8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Протокол общего собрания собственников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решения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93285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10.04.2017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накопления на капитальный ремонт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Специальный счет ООО "Управляющая компания "Авеню-сервис"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93285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93285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Серия, тип проекта здания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этажей, наи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большее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этажей, наименьшее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подъездов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93285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лифтов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93285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помещений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93285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жилых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93285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нежилых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  <w:noWrap/>
          </w:tcPr>
          <w:p w:rsidR="00AC265A" w:rsidRPr="00634D55" w:rsidRDefault="0093285D" w:rsidP="00E60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E602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площадь дома, в том числе:</w:t>
            </w:r>
          </w:p>
        </w:tc>
        <w:tc>
          <w:tcPr>
            <w:tcW w:w="681" w:type="dxa"/>
          </w:tcPr>
          <w:p w:rsidR="00AC265A" w:rsidRPr="00EF0159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93285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5107,4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общая площадь жилых помещений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E6026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2931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EF01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</w:t>
            </w: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бщая площадь нежилых помещений</w:t>
            </w:r>
            <w:r w:rsidRPr="00EF015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81" w:type="dxa"/>
          </w:tcPr>
          <w:p w:rsidR="00AC265A" w:rsidRPr="00EF0159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E6026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225,9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E6026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1011,5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AC265A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Кадастровый номер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681" w:type="dxa"/>
          </w:tcPr>
          <w:p w:rsidR="00AC265A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  <w:noWrap/>
          </w:tcPr>
          <w:p w:rsidR="00AC265A" w:rsidRDefault="00AC265A" w:rsidP="00E60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50:08:0050417:</w:t>
            </w:r>
            <w:r w:rsidR="00E602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E602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4D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50:08:0050417:</w:t>
            </w:r>
            <w:r w:rsidR="00E602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Default="00E6026D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1434</w:t>
            </w:r>
          </w:p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Факт признания дома </w:t>
            </w:r>
            <w:proofErr w:type="gramStart"/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AC26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681" w:type="dxa"/>
          </w:tcPr>
          <w:p w:rsidR="00AC265A" w:rsidRPr="00634D55" w:rsidRDefault="00AC265A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AC265A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26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Ленточный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перекрытия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Монолитное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Монолитный железобетон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Облицовка плитами искусственного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камня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Эксплуатируемая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Мягкая</w:t>
            </w:r>
          </w:p>
        </w:tc>
      </w:tr>
      <w:tr w:rsidR="00AC265A" w:rsidRPr="00634D55" w:rsidTr="00CB41A4">
        <w:trPr>
          <w:trHeight w:val="300"/>
        </w:trPr>
        <w:tc>
          <w:tcPr>
            <w:tcW w:w="4786" w:type="dxa"/>
            <w:noWrap/>
          </w:tcPr>
          <w:p w:rsidR="00AC265A" w:rsidRPr="00634D55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681" w:type="dxa"/>
          </w:tcPr>
          <w:p w:rsidR="00AC265A" w:rsidRPr="00634D55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5522" w:type="dxa"/>
            <w:noWrap/>
          </w:tcPr>
          <w:p w:rsidR="00AC265A" w:rsidRPr="00634D55" w:rsidRDefault="00E6026D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1338,5</w:t>
            </w:r>
          </w:p>
        </w:tc>
      </w:tr>
      <w:tr w:rsidR="00400206" w:rsidRPr="00634D55" w:rsidTr="00CB41A4">
        <w:trPr>
          <w:trHeight w:val="300"/>
        </w:trPr>
        <w:tc>
          <w:tcPr>
            <w:tcW w:w="4786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681" w:type="dxa"/>
          </w:tcPr>
          <w:p w:rsidR="00400206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400206" w:rsidRPr="00634D55" w:rsidTr="00CB41A4">
        <w:trPr>
          <w:trHeight w:val="300"/>
        </w:trPr>
        <w:tc>
          <w:tcPr>
            <w:tcW w:w="4786" w:type="dxa"/>
            <w:noWrap/>
          </w:tcPr>
          <w:p w:rsidR="00400206" w:rsidRPr="00400206" w:rsidRDefault="00400206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002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681" w:type="dxa"/>
          </w:tcPr>
          <w:p w:rsidR="00400206" w:rsidRDefault="00400206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400206" w:rsidRDefault="00E6026D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400206" w:rsidRPr="00CB41A4" w:rsidTr="00CB41A4">
        <w:trPr>
          <w:trHeight w:val="300"/>
        </w:trPr>
        <w:tc>
          <w:tcPr>
            <w:tcW w:w="4786" w:type="dxa"/>
            <w:noWrap/>
          </w:tcPr>
          <w:p w:rsidR="00400206" w:rsidRPr="00CB41A4" w:rsidRDefault="00CB41A4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Внутридомовая инженерная система электроснабжения (наличие)</w:t>
            </w:r>
          </w:p>
        </w:tc>
        <w:tc>
          <w:tcPr>
            <w:tcW w:w="681" w:type="dxa"/>
          </w:tcPr>
          <w:p w:rsidR="00400206" w:rsidRPr="00CB41A4" w:rsidRDefault="00CB41A4" w:rsidP="00AC2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  <w:noWrap/>
          </w:tcPr>
          <w:p w:rsidR="00400206" w:rsidRPr="00CB41A4" w:rsidRDefault="00CB41A4" w:rsidP="00634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  <w:hideMark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вводов в многоквартирный дом (количество точек поставки)</w:t>
            </w:r>
          </w:p>
        </w:tc>
        <w:tc>
          <w:tcPr>
            <w:tcW w:w="681" w:type="dxa"/>
            <w:noWrap/>
          </w:tcPr>
          <w:p w:rsidR="00CB41A4" w:rsidRP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(источник) внутридомовой системы отопления</w:t>
            </w:r>
          </w:p>
        </w:tc>
        <w:tc>
          <w:tcPr>
            <w:tcW w:w="681" w:type="dxa"/>
            <w:noWrap/>
          </w:tcPr>
          <w:p w:rsidR="00CB41A4" w:rsidRP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Кольцевая</w:t>
            </w:r>
            <w:proofErr w:type="gramEnd"/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или с закольцованными вводами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холодного водоснабжения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Тупикова</w:t>
            </w:r>
            <w:proofErr w:type="spellEnd"/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Централизованная канализация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Вытяжная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Водяная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CB41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681" w:type="dxa"/>
            <w:noWrap/>
          </w:tcPr>
          <w:p w:rsidR="00CB41A4" w:rsidRDefault="00CB41A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CB41A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Внутренний</w:t>
            </w:r>
          </w:p>
        </w:tc>
      </w:tr>
      <w:tr w:rsidR="00CB41A4" w:rsidRPr="00CB41A4" w:rsidTr="00CB41A4">
        <w:trPr>
          <w:trHeight w:val="300"/>
        </w:trPr>
        <w:tc>
          <w:tcPr>
            <w:tcW w:w="4786" w:type="dxa"/>
            <w:noWrap/>
          </w:tcPr>
          <w:p w:rsidR="00CB41A4" w:rsidRPr="00CB41A4" w:rsidRDefault="00CB41A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прибор учета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ГВС</w:t>
            </w:r>
          </w:p>
        </w:tc>
        <w:tc>
          <w:tcPr>
            <w:tcW w:w="681" w:type="dxa"/>
            <w:noWrap/>
          </w:tcPr>
          <w:p w:rsidR="00CB41A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CB41A4" w:rsidRPr="00CB41A4" w:rsidRDefault="00686364" w:rsidP="00734D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="00E6026D">
              <w:t xml:space="preserve"> </w:t>
            </w:r>
            <w:r w:rsidR="00E6026D" w:rsidRPr="00E602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171275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отопления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="00E6026D">
              <w:t xml:space="preserve"> </w:t>
            </w:r>
            <w:r w:rsidR="00E6026D" w:rsidRPr="00E6026D">
              <w:rPr>
                <w:rFonts w:ascii="Times New Roman" w:hAnsi="Times New Roman"/>
                <w:sz w:val="20"/>
                <w:szCs w:val="20"/>
              </w:rPr>
              <w:t>161772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ХВС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E6026D" w:rsidP="00E6026D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ОСВУ</w:t>
            </w:r>
            <w:r w:rsidRPr="00E602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-40</w:t>
            </w:r>
            <w:r w:rsidR="00686364" w:rsidRPr="00686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№</w:t>
            </w:r>
            <w:r>
              <w:t xml:space="preserve"> </w:t>
            </w:r>
            <w:r w:rsidRPr="00E6026D">
              <w:rPr>
                <w:rFonts w:ascii="Times New Roman" w:hAnsi="Times New Roman"/>
                <w:sz w:val="20"/>
                <w:szCs w:val="20"/>
              </w:rPr>
              <w:t>205370696</w:t>
            </w:r>
          </w:p>
        </w:tc>
      </w:tr>
      <w:tr w:rsidR="00E6026D" w:rsidRPr="00CB41A4" w:rsidTr="00CB41A4">
        <w:trPr>
          <w:trHeight w:val="300"/>
        </w:trPr>
        <w:tc>
          <w:tcPr>
            <w:tcW w:w="4786" w:type="dxa"/>
            <w:noWrap/>
          </w:tcPr>
          <w:p w:rsidR="00E6026D" w:rsidRPr="00CB41A4" w:rsidRDefault="00E6026D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E6026D" w:rsidRDefault="00E6026D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E6026D" w:rsidRDefault="00E6026D" w:rsidP="00E6026D">
            <w:pPr>
              <w:tabs>
                <w:tab w:val="left" w:pos="4796"/>
              </w:tabs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E602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27461162-16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eastAsia="Times New Roman"/>
                <w:color w:val="000000"/>
                <w:lang w:eastAsia="ru-RU"/>
              </w:rPr>
            </w:pPr>
            <w:r w:rsidRPr="00686364">
              <w:rPr>
                <w:rFonts w:ascii="Times New Roman" w:hAnsi="Times New Roman"/>
                <w:sz w:val="20"/>
                <w:szCs w:val="20"/>
              </w:rPr>
              <w:t>Меркурий 230 ART-03 CLN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="00E6026D">
              <w:t xml:space="preserve"> </w:t>
            </w:r>
            <w:r w:rsidR="00E6026D" w:rsidRPr="00E6026D">
              <w:rPr>
                <w:rFonts w:ascii="Times New Roman" w:hAnsi="Times New Roman"/>
                <w:sz w:val="20"/>
                <w:szCs w:val="20"/>
              </w:rPr>
              <w:t>26912452-16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686364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6364">
              <w:rPr>
                <w:rFonts w:ascii="Times New Roman" w:hAnsi="Times New Roman"/>
                <w:sz w:val="20"/>
                <w:szCs w:val="20"/>
              </w:rPr>
              <w:t>Меркурий 230 ART-03 CN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="00E6026D">
              <w:t xml:space="preserve"> </w:t>
            </w:r>
            <w:r w:rsidR="00E6026D" w:rsidRPr="00E6026D">
              <w:rPr>
                <w:rFonts w:ascii="Times New Roman" w:hAnsi="Times New Roman"/>
                <w:sz w:val="20"/>
                <w:szCs w:val="20"/>
              </w:rPr>
              <w:t>27461140-16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E6026D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026D">
              <w:rPr>
                <w:rFonts w:ascii="Times New Roman" w:hAnsi="Times New Roman"/>
                <w:sz w:val="20"/>
                <w:szCs w:val="20"/>
              </w:rPr>
              <w:t>Меркурий 230 ART-01 CN</w:t>
            </w:r>
            <w:r w:rsidR="00686364">
              <w:rPr>
                <w:rFonts w:ascii="Times New Roman" w:hAnsi="Times New Roman"/>
                <w:sz w:val="20"/>
                <w:szCs w:val="20"/>
              </w:rPr>
              <w:t>, №</w:t>
            </w:r>
            <w:r>
              <w:t xml:space="preserve"> </w:t>
            </w:r>
            <w:r w:rsidRPr="00E6026D">
              <w:rPr>
                <w:rFonts w:ascii="Times New Roman" w:hAnsi="Times New Roman"/>
                <w:sz w:val="20"/>
                <w:szCs w:val="20"/>
              </w:rPr>
              <w:t>27380757-16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E6026D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6026D">
              <w:rPr>
                <w:rFonts w:ascii="Times New Roman" w:hAnsi="Times New Roman"/>
                <w:sz w:val="20"/>
                <w:szCs w:val="20"/>
              </w:rPr>
              <w:t>Меркурий 230 ART-01 CN</w:t>
            </w:r>
            <w:r w:rsidR="00686364">
              <w:rPr>
                <w:rFonts w:ascii="Times New Roman" w:hAnsi="Times New Roman"/>
                <w:sz w:val="20"/>
                <w:szCs w:val="20"/>
              </w:rPr>
              <w:t>, №</w:t>
            </w:r>
            <w:r>
              <w:t xml:space="preserve"> </w:t>
            </w:r>
            <w:r w:rsidRPr="00E6026D">
              <w:rPr>
                <w:rFonts w:ascii="Times New Roman" w:hAnsi="Times New Roman"/>
                <w:sz w:val="20"/>
                <w:szCs w:val="20"/>
              </w:rPr>
              <w:t>27380740-16</w:t>
            </w:r>
          </w:p>
        </w:tc>
      </w:tr>
      <w:tr w:rsidR="00686364" w:rsidRPr="00CB41A4" w:rsidTr="00CB41A4">
        <w:trPr>
          <w:trHeight w:val="300"/>
        </w:trPr>
        <w:tc>
          <w:tcPr>
            <w:tcW w:w="4786" w:type="dxa"/>
            <w:noWrap/>
          </w:tcPr>
          <w:p w:rsidR="00686364" w:rsidRPr="00CB41A4" w:rsidRDefault="00686364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686364" w:rsidRDefault="00686364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686364" w:rsidRPr="00686364" w:rsidRDefault="008C1D8F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1D8F">
              <w:rPr>
                <w:rFonts w:ascii="Times New Roman" w:hAnsi="Times New Roman"/>
                <w:sz w:val="20"/>
                <w:szCs w:val="20"/>
              </w:rPr>
              <w:t>Меркурий 230 ART-01 CN</w:t>
            </w:r>
            <w:r w:rsidR="00686364">
              <w:rPr>
                <w:rFonts w:ascii="Times New Roman" w:hAnsi="Times New Roman"/>
                <w:sz w:val="20"/>
                <w:szCs w:val="20"/>
              </w:rPr>
              <w:t>, №</w:t>
            </w:r>
            <w:r>
              <w:t xml:space="preserve"> </w:t>
            </w:r>
            <w:r w:rsidRPr="008C1D8F">
              <w:rPr>
                <w:rFonts w:ascii="Times New Roman" w:hAnsi="Times New Roman"/>
                <w:sz w:val="20"/>
                <w:szCs w:val="20"/>
              </w:rPr>
              <w:t>27380946-16</w:t>
            </w:r>
            <w:r w:rsidR="00686364" w:rsidRPr="00686364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8C1D8F" w:rsidRPr="00CB41A4" w:rsidTr="00CB41A4">
        <w:trPr>
          <w:trHeight w:val="300"/>
        </w:trPr>
        <w:tc>
          <w:tcPr>
            <w:tcW w:w="4786" w:type="dxa"/>
            <w:noWrap/>
          </w:tcPr>
          <w:p w:rsidR="008C1D8F" w:rsidRPr="00CB41A4" w:rsidRDefault="008C1D8F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8C1D8F" w:rsidRDefault="008C1D8F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8C1D8F" w:rsidRPr="008C1D8F" w:rsidRDefault="008C1D8F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1D8F">
              <w:rPr>
                <w:rFonts w:ascii="Times New Roman" w:hAnsi="Times New Roman"/>
                <w:sz w:val="20"/>
                <w:szCs w:val="20"/>
              </w:rPr>
              <w:t>Меркурий 230 ART-01 CN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>
              <w:t xml:space="preserve"> </w:t>
            </w:r>
            <w:r w:rsidRPr="008C1D8F">
              <w:rPr>
                <w:rFonts w:ascii="Times New Roman" w:hAnsi="Times New Roman"/>
                <w:sz w:val="20"/>
                <w:szCs w:val="20"/>
              </w:rPr>
              <w:t>27461229-16</w:t>
            </w:r>
          </w:p>
        </w:tc>
      </w:tr>
      <w:tr w:rsidR="008C1D8F" w:rsidRPr="00CB41A4" w:rsidTr="00CB41A4">
        <w:trPr>
          <w:trHeight w:val="300"/>
        </w:trPr>
        <w:tc>
          <w:tcPr>
            <w:tcW w:w="4786" w:type="dxa"/>
            <w:noWrap/>
          </w:tcPr>
          <w:p w:rsidR="008C1D8F" w:rsidRPr="00CB41A4" w:rsidRDefault="008C1D8F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8C1D8F" w:rsidRDefault="008C1D8F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8C1D8F" w:rsidRPr="008C1D8F" w:rsidRDefault="008C1D8F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1D8F">
              <w:rPr>
                <w:rFonts w:ascii="Times New Roman" w:hAnsi="Times New Roman"/>
                <w:sz w:val="20"/>
                <w:szCs w:val="20"/>
              </w:rPr>
              <w:t>Меркурий 230 ART-01 CN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>
              <w:t xml:space="preserve"> </w:t>
            </w:r>
            <w:r w:rsidRPr="008C1D8F">
              <w:rPr>
                <w:rFonts w:ascii="Times New Roman" w:hAnsi="Times New Roman"/>
                <w:sz w:val="20"/>
                <w:szCs w:val="20"/>
              </w:rPr>
              <w:t>27461190-16</w:t>
            </w:r>
          </w:p>
        </w:tc>
      </w:tr>
      <w:tr w:rsidR="008C1D8F" w:rsidRPr="00CB41A4" w:rsidTr="00CB41A4">
        <w:trPr>
          <w:trHeight w:val="300"/>
        </w:trPr>
        <w:tc>
          <w:tcPr>
            <w:tcW w:w="4786" w:type="dxa"/>
            <w:noWrap/>
          </w:tcPr>
          <w:p w:rsidR="008C1D8F" w:rsidRPr="00CB41A4" w:rsidRDefault="008C1D8F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8C1D8F" w:rsidRDefault="008C1D8F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8C1D8F" w:rsidRPr="008C1D8F" w:rsidRDefault="008C1D8F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1D8F">
              <w:rPr>
                <w:rFonts w:ascii="Times New Roman" w:hAnsi="Times New Roman"/>
                <w:sz w:val="20"/>
                <w:szCs w:val="20"/>
              </w:rPr>
              <w:t>Меркурий 230 ART-01 CN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 w:rsidRPr="008C1D8F">
              <w:rPr>
                <w:rFonts w:ascii="Times New Roman" w:hAnsi="Times New Roman"/>
                <w:sz w:val="20"/>
                <w:szCs w:val="20"/>
              </w:rPr>
              <w:t>26912451-16</w:t>
            </w:r>
          </w:p>
        </w:tc>
      </w:tr>
      <w:tr w:rsidR="008C1D8F" w:rsidRPr="00CB41A4" w:rsidTr="00CB41A4">
        <w:trPr>
          <w:trHeight w:val="300"/>
        </w:trPr>
        <w:tc>
          <w:tcPr>
            <w:tcW w:w="4786" w:type="dxa"/>
            <w:noWrap/>
          </w:tcPr>
          <w:p w:rsidR="008C1D8F" w:rsidRPr="00CB41A4" w:rsidRDefault="008C1D8F" w:rsidP="00686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1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Коллективный (общедомовой)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прибор учета электроснабжения</w:t>
            </w:r>
          </w:p>
        </w:tc>
        <w:tc>
          <w:tcPr>
            <w:tcW w:w="681" w:type="dxa"/>
            <w:noWrap/>
          </w:tcPr>
          <w:p w:rsidR="008C1D8F" w:rsidRDefault="008C1D8F" w:rsidP="00CB4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2" w:type="dxa"/>
          </w:tcPr>
          <w:p w:rsidR="008C1D8F" w:rsidRPr="008C1D8F" w:rsidRDefault="008C1D8F" w:rsidP="00686364">
            <w:pPr>
              <w:tabs>
                <w:tab w:val="left" w:pos="47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C1D8F">
              <w:rPr>
                <w:rFonts w:ascii="Times New Roman" w:hAnsi="Times New Roman"/>
                <w:sz w:val="20"/>
                <w:szCs w:val="20"/>
              </w:rPr>
              <w:t>Меркурий 230 ART-01 CN</w:t>
            </w:r>
            <w:r>
              <w:rPr>
                <w:rFonts w:ascii="Times New Roman" w:hAnsi="Times New Roman"/>
                <w:sz w:val="20"/>
                <w:szCs w:val="20"/>
              </w:rPr>
              <w:t>, №</w:t>
            </w:r>
            <w:r>
              <w:t xml:space="preserve"> </w:t>
            </w:r>
            <w:r w:rsidRPr="008C1D8F">
              <w:rPr>
                <w:rFonts w:ascii="Times New Roman" w:hAnsi="Times New Roman"/>
                <w:sz w:val="20"/>
                <w:szCs w:val="20"/>
              </w:rPr>
              <w:t>27380744-16</w:t>
            </w:r>
          </w:p>
        </w:tc>
      </w:tr>
    </w:tbl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86364" w:rsidRP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D32EE">
        <w:rPr>
          <w:rFonts w:ascii="Times New Roman" w:hAnsi="Times New Roman"/>
          <w:b/>
          <w:sz w:val="20"/>
          <w:szCs w:val="20"/>
        </w:rPr>
        <w:t>СВЕДЕНИЯ</w:t>
      </w:r>
    </w:p>
    <w:p w:rsidR="00FB49FA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D32EE">
        <w:rPr>
          <w:rFonts w:ascii="Times New Roman" w:hAnsi="Times New Roman"/>
          <w:b/>
          <w:sz w:val="20"/>
          <w:szCs w:val="20"/>
        </w:rPr>
        <w:t xml:space="preserve">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66"/>
        <w:gridCol w:w="8363"/>
        <w:gridCol w:w="1559"/>
      </w:tblGrid>
      <w:tr w:rsidR="000D32EE" w:rsidRPr="000D32EE" w:rsidTr="000D32EE">
        <w:trPr>
          <w:trHeight w:val="60"/>
          <w:tblHeader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 1м2 в месяц, руб.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и текущий ремонт общего имущества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38,97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и ненесущих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2,33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фундаментов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подвалов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балок (ригелей) перекрытий и покрытий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крыш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лестниц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фасадов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перегородок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внутренней отделки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0,35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оконных и дверных заполнений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0,48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инжнерно</w:t>
            </w:r>
            <w:proofErr w:type="spellEnd"/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-технического обеспечения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13,04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вентиляции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0,26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ИТП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0,79 </w:t>
            </w:r>
          </w:p>
        </w:tc>
      </w:tr>
      <w:tr w:rsidR="000D32EE" w:rsidRPr="000D32EE" w:rsidTr="000D32E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водоснабжения (холодного и горячего), отопления,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1,21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0,81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внутридомового электрооборудования и системы </w:t>
            </w: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1,27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3,64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освещения фасада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0,98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контроля доступа (электромагнитные замки)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 аудио-видео домофонной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0,54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внутридомовых</w:t>
            </w:r>
            <w:proofErr w:type="gram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подъездного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0,65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электроснабжения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0,72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0,67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внутридомовой охранной сигнализации (СКУД)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0,29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22,31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7,38 </w:t>
            </w:r>
          </w:p>
        </w:tc>
      </w:tr>
      <w:tr w:rsidR="000D32EE" w:rsidRPr="000D32EE" w:rsidTr="000D32EE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МКД в холодный период года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3,91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придомовой территории в теплый период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4,09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3,81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1,01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1,51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услуги, предусмотренные разделами 1.1 и 1.2 настоящего перечня, которые могут повлиять на обеспечение условий доступности для инвалидов, выполняются с учетом обеспечения такого доступа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придомовых тротуаров и малых архитектурных форм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0,48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на оплату коммунальных ресурсов, используемых в целях содержания общего имущества в МКД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1,29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1,18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Услуги управляющей организации, обеспечивающие надлежащее содержание общего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104,85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 и отчисления на социальные нужды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81,53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58,84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 с ФОТ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22,69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Материальные расходы управляющей организации.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4,78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ТМЦ, используемых в процессе предоставления услуг по содержанию МКД;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0,87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2.2.1.3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0,18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нежилых помещений, занимаемых управляющей организацией;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1,79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0,03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2,09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0,77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Служебные поездки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0,78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 и интернета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2.2.4.4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600" w:firstLine="1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0,24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предоставлением услуг по управлению МКД.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3,49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услуг банка;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консультационных, информационных, консалтинговых и аудиторских услуг;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0,11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Расходы, связанные с подготовкой и переподготовкой кадров;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0,19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Платежи по обязательному страхованию имущества, гражданской ответственности, отдельных категорий работников в соответствии с порядком, установленным законодательством РФ;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0,22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Налоги, сборы, платежи и другие отчисления, установленные законодательством РФ;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2,56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300" w:firstLine="6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расходы.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0,30 </w:t>
            </w:r>
          </w:p>
        </w:tc>
      </w:tr>
      <w:tr w:rsidR="000D32EE" w:rsidRPr="000D32EE" w:rsidTr="000D32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Прибыль управляющей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15,05 </w:t>
            </w:r>
          </w:p>
        </w:tc>
      </w:tr>
      <w:tr w:rsidR="000D32EE" w:rsidRPr="000D32EE" w:rsidTr="000D32EE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EE" w:rsidRPr="000D32EE" w:rsidRDefault="000D32EE" w:rsidP="000D32EE">
            <w:pPr>
              <w:spacing w:after="0" w:line="240" w:lineRule="auto"/>
              <w:ind w:firstLineChars="100" w:firstLine="20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32E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143,82 </w:t>
            </w:r>
          </w:p>
        </w:tc>
      </w:tr>
    </w:tbl>
    <w:p w:rsidR="000D32EE" w:rsidRDefault="000D32E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AD4C9E" w:rsidRPr="00CC6A50" w:rsidRDefault="00AD4C9E" w:rsidP="00AD4C9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CC6A50">
        <w:rPr>
          <w:rFonts w:ascii="Times New Roman" w:hAnsi="Times New Roman"/>
          <w:b/>
          <w:bCs/>
          <w:sz w:val="20"/>
          <w:szCs w:val="20"/>
          <w:lang w:eastAsia="ru-RU"/>
        </w:rPr>
        <w:t>ПЕРЕЧЕНЬ УСЛУГ И РАБОТ, НЕОБХОДИМЫХ ДЛЯ ОБЕСПЕЧЕНИЯ НАДЛЕЖАЩЕГО СОДЕРЖАНИЯ ОБЩЕГО ИМУЩЕСТВА В МНОГОКВАРТИРНОМ ДОМЕ, УСЛОВИЯ ИХ ОКАЗАНИЯ И ВЫПОЛНЕНИЯ</w:t>
      </w:r>
    </w:p>
    <w:tbl>
      <w:tblPr>
        <w:tblW w:w="10788" w:type="dxa"/>
        <w:tblInd w:w="93" w:type="dxa"/>
        <w:tblLook w:val="0000" w:firstRow="0" w:lastRow="0" w:firstColumn="0" w:lastColumn="0" w:noHBand="0" w:noVBand="0"/>
      </w:tblPr>
      <w:tblGrid>
        <w:gridCol w:w="523"/>
        <w:gridCol w:w="6863"/>
        <w:gridCol w:w="3402"/>
      </w:tblGrid>
      <w:tr w:rsidR="00AD4C9E" w:rsidRPr="00AD4C9E" w:rsidTr="00AD4C9E">
        <w:trPr>
          <w:trHeight w:val="60"/>
          <w:tblHeader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Периодичность</w:t>
            </w:r>
          </w:p>
        </w:tc>
      </w:tr>
      <w:tr w:rsidR="00AD4C9E" w:rsidRPr="00AD4C9E" w:rsidTr="00AD4C9E">
        <w:trPr>
          <w:trHeight w:val="60"/>
        </w:trPr>
        <w:tc>
          <w:tcPr>
            <w:tcW w:w="10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I. Уборка мест общего пользования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Ручная уборка придомовой территории в зимний период: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свежевыпавшего снега толщиной до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 в дни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Сдвигание свежевыпавшего снега толщиной слоя свыше 2 см.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Через 3 часа во время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Посыпка территории песком или смесью песка с хлоридами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 во время гололеда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Очистка территорий от наледи и льда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трое суток во время гололеда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без снегопада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 в дни без снегопада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Сдвигание свежевыпавшего снега в дни сильных снегопадов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раза в 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холодный период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контейнерных  площадок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Ручная уборка придомовой территории в летний период: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без осадков и в дни с осадками до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   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территорий в дни с осадками более 2 см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Подметание территории в дни с сильными осадками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Мойка территории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контейнерных площадок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урн от мусора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сутки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раз в теплый период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Поливка газонов, зеленых насаждений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двое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суток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Стрижка газонов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две недели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мест общего пользования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Влажное подметание (лестничные площадки и марши, холлы, коридоры)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Мытье (лестничные площадки и марши, холлы, коридоры)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два дня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Обметание пыли с потолков (потолки)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(стены, двери, плафоны, шкафы для электросчетчиков и слаботочных устройств, почтовые ящики)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(подоконники, отопительные приборы)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металлической решетки и приямка. Уборка  площадки перед  входом в подъезд.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неделю     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Промывка урн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номерных указателей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холодный период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Влажная протирка (плафоны освещения мест общего пользования)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туалетов в местах общего пользования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технических и вспомогательных помещений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Протирка стекол</w:t>
            </w:r>
            <w:r w:rsidRPr="00AD4C9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</w:t>
            </w: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кна в местах общего пользования)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 в неделю      </w:t>
            </w:r>
          </w:p>
        </w:tc>
      </w:tr>
      <w:tr w:rsidR="00AD4C9E" w:rsidRPr="00AD4C9E" w:rsidTr="00AD4C9E">
        <w:trPr>
          <w:trHeight w:val="483"/>
        </w:trPr>
        <w:tc>
          <w:tcPr>
            <w:tcW w:w="10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8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II. </w:t>
            </w:r>
            <w:bookmarkEnd w:id="1"/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Обращение с твердыми коммунальными отходами.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Утилизация ртутьсодержащих отходов.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Вывоз твёрдых бытовых отходов и крупногабаритных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вывоза ТБО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Утилизация ртутьсодержащих отходов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284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Текущее обслуживание общего имущества многоквартирного дома (МКД)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Техническое обслуживание систем отопления, водоснабжения, водоотведения       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неделю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6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запорной арматуры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контрольно-измерительных приборов, автоматических регуляторов и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неделю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коллективных (общедомовых) приборов учета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и техническое обслуживание расширительных баков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- 1 раз в день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бслуживание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исправности, работоспособности,  техническое обслуживание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Ревизия кранов, запорно-регулирующей арматуры системы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радиаторов отопления на повреждения, прочность и крепление, при необходимости удаление воздуха, восстановление креплений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Восстановление тепловой изоляции системы отопления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водоподкачках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водоподкачек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накипно</w:t>
            </w:r>
            <w:proofErr w:type="spellEnd"/>
            <w:r w:rsidRPr="00AD4C9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-коррозионных отложен</w:t>
            </w:r>
            <w:r w:rsidRPr="00AD4C9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инструкции производителя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30"/>
        </w:trPr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систем электроснабжения, телевидения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интернета, радиовещания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параметров сети (по встроенным приборам), работоспособности счетчиков, контроль положения коммутационной аппаратуры, температуры в помещении, состояния индикаторов и датчиков. Осмотр и устранение видимых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 помещения. Осмотр средств защиты (перчатки д/э, ковры д/э, очки и т.д. по перечню)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загрязнений щитов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Измерение температуры токопроводящих конструкций, разъемов, соединений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(бесконтактным измерителем), протоколирование. Мониторинг скрытых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Протяжка соединительных зажимов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предохранительных разъединителей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Протоколирование основных показаний (последняя неделя каждого месяца)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Маркировка элементов электроустановок, токоведущих проводников, нулевых, рабочих и защитных проводников, выводы аппаратов в соответствии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Планово-профилактические работы вводных электрощитов с учетом замечаний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технических отчетов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Визуальный контроль технического состояния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электрощитовой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загрязнений электрощитов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открытых заземляющих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Протяжка соединительных зажимов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Очистка от мусора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Закрытие электрощитов и коробов на запирающие устройства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функционирования электронных и электромагнитных устройств (таймеров, датчиков, реле, пускателей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и.т.д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.), при необходимости регулировка, чистка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Маркировка элементов электроустановок, токоведущих проводников, нулевых, рабочих и защитных проводников, выводы аппаратов в соответствии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Планово-профилактические работы в квартирных электрощитах (согласно акту </w:t>
            </w:r>
            <w:proofErr w:type="gramEnd"/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разграничения) с учетом замечаний технических отчетов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 (открытой электропроводки)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Осмотр корпусов аппаратов на наличие повреждений и загрязнений, устранение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выявленных 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Маркировка токоведущих проводников, нулевых, рабочих и защитных аппаратов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светильников и устранение видимых неисправностей внутреннего, аварийного и внешнего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Чистка светильников внешнего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Чистка светильников внутреннего и аварийного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ламп накаливания, стартеров в светильниках люминесцентных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чистка аккумуляторных батарей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срабатывания включения при отключении рабочего освещения, замена (при необходимости) ламп, стартеров, электронных ПРА, элементов питания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и устранение видимых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Измерения сопротивления изоляции. Проверка наличия цепей между заземлителями и заземляемыми элементами (состояние заземляющей электропроводки)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цепи «фазы - ноль»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срабатывания устройства защитного отключения (УЗО)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Протоколирование испытаний согласно утвержденной форме Энергонадзора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3 года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вентиляционных систем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и сезонное управление оборудованием систем вентиляции, определение работоспособности оборудования и элементов систем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состояния, выявление и устранение причин недопустимых вибраций и шума при работе вентиляционной установки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конструктивных элементов здания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технического состояния видимых частей конструкций фундамента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температурно-влажностного режима подвальных помещений,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требованиями,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устройств, заземления мачт и другого оборудования, расположенного на крыше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сплошности</w:t>
            </w:r>
            <w:proofErr w:type="spellEnd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трубопроводов. 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состояния основания, поверхностного слоя полов.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0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систем пожарной сигнализации, видеонаблюдения, контроля и управления доступом, АСКУЭ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Внешний осмотр составных частей систем - станции, модулей, датчиков на предмет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выявления механических повреждений. Проверка прочности креплений и соединений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составных частей установки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конфигурации систем пожарной сигнализации на соответствие проектной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Проверка работоспособности пожарной сигнализации в тестовом режиме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месяц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Контроль основного и резервного источников питания, проверка автоматического </w:t>
            </w:r>
          </w:p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переключения питания с рабочего ввода на </w:t>
            </w:r>
            <w:proofErr w:type="gramStart"/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70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пожарной сигнализации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видеонаблюдения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системы контроля и управления доступом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Комплексная проверка АСКУЭ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D4C9E" w:rsidRPr="00AD4C9E" w:rsidTr="00AD4C9E">
        <w:trPr>
          <w:trHeight w:val="60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IV</w:t>
            </w:r>
            <w:r w:rsidRPr="00AD4C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Аварийное обслуживание систем отопления, водоснабжения, водоотведения и электроснабжения</w:t>
            </w:r>
          </w:p>
        </w:tc>
      </w:tr>
      <w:tr w:rsidR="00AD4C9E" w:rsidRPr="00AD4C9E" w:rsidTr="00AD4C9E">
        <w:trPr>
          <w:trHeight w:val="28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Устранение аварии во внутридомовых системах отопления, водоснабжения, водоотведения, электроснабжения и освещения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9E" w:rsidRPr="00AD4C9E" w:rsidRDefault="00AD4C9E" w:rsidP="00A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C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нормативными предельными сроками устранения аварийных ситуаций</w:t>
            </w:r>
          </w:p>
        </w:tc>
      </w:tr>
    </w:tbl>
    <w:p w:rsidR="00AD4C9E" w:rsidRPr="000D32EE" w:rsidRDefault="00AD4C9E" w:rsidP="00686364">
      <w:pPr>
        <w:tabs>
          <w:tab w:val="left" w:pos="4796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sectPr w:rsidR="00AD4C9E" w:rsidRPr="000D32EE" w:rsidSect="00FB49FA">
      <w:pgSz w:w="11906" w:h="16838"/>
      <w:pgMar w:top="426" w:right="566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C1AB7"/>
    <w:multiLevelType w:val="hybridMultilevel"/>
    <w:tmpl w:val="4AD06066"/>
    <w:lvl w:ilvl="0" w:tplc="1F903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D"/>
    <w:rsid w:val="00051DBD"/>
    <w:rsid w:val="000612FA"/>
    <w:rsid w:val="000D32EE"/>
    <w:rsid w:val="0010720D"/>
    <w:rsid w:val="00124CFD"/>
    <w:rsid w:val="002421E0"/>
    <w:rsid w:val="00367A71"/>
    <w:rsid w:val="00375413"/>
    <w:rsid w:val="003A4BB5"/>
    <w:rsid w:val="003C7542"/>
    <w:rsid w:val="003F4EA5"/>
    <w:rsid w:val="00400206"/>
    <w:rsid w:val="00407314"/>
    <w:rsid w:val="00414A0C"/>
    <w:rsid w:val="00512F8A"/>
    <w:rsid w:val="00530B78"/>
    <w:rsid w:val="005779AE"/>
    <w:rsid w:val="005960E2"/>
    <w:rsid w:val="005B45EA"/>
    <w:rsid w:val="005E736F"/>
    <w:rsid w:val="005F3C08"/>
    <w:rsid w:val="00634D55"/>
    <w:rsid w:val="0065781C"/>
    <w:rsid w:val="0066155C"/>
    <w:rsid w:val="00686364"/>
    <w:rsid w:val="006B1FC9"/>
    <w:rsid w:val="006D3725"/>
    <w:rsid w:val="00734D39"/>
    <w:rsid w:val="00744BF3"/>
    <w:rsid w:val="0078135F"/>
    <w:rsid w:val="007941F7"/>
    <w:rsid w:val="007B4943"/>
    <w:rsid w:val="00881828"/>
    <w:rsid w:val="008C1D8F"/>
    <w:rsid w:val="008C4090"/>
    <w:rsid w:val="008E3EB4"/>
    <w:rsid w:val="0090611F"/>
    <w:rsid w:val="0093285D"/>
    <w:rsid w:val="009C4333"/>
    <w:rsid w:val="00AA7057"/>
    <w:rsid w:val="00AB45CB"/>
    <w:rsid w:val="00AC265A"/>
    <w:rsid w:val="00AD4C9E"/>
    <w:rsid w:val="00B346B2"/>
    <w:rsid w:val="00BC6280"/>
    <w:rsid w:val="00BD34FD"/>
    <w:rsid w:val="00C56B75"/>
    <w:rsid w:val="00C604FF"/>
    <w:rsid w:val="00C64D35"/>
    <w:rsid w:val="00CB41A4"/>
    <w:rsid w:val="00D2051B"/>
    <w:rsid w:val="00D35FE1"/>
    <w:rsid w:val="00D4772E"/>
    <w:rsid w:val="00D73595"/>
    <w:rsid w:val="00DA741E"/>
    <w:rsid w:val="00E01359"/>
    <w:rsid w:val="00E16066"/>
    <w:rsid w:val="00E211BF"/>
    <w:rsid w:val="00E6026D"/>
    <w:rsid w:val="00EA06A5"/>
    <w:rsid w:val="00EC0E31"/>
    <w:rsid w:val="00EC2196"/>
    <w:rsid w:val="00EE306B"/>
    <w:rsid w:val="00EF0159"/>
    <w:rsid w:val="00F442B2"/>
    <w:rsid w:val="00FB2047"/>
    <w:rsid w:val="00FB49FA"/>
    <w:rsid w:val="00FF3C40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13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0E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5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413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E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0E3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5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-avenu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k.avenue-serv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Villagio</Company>
  <LinksUpToDate>false</LinksUpToDate>
  <CharactersWithSpaces>26579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Елена Юрьевна</dc:creator>
  <cp:lastModifiedBy>Андреева Юлия Валерьевна</cp:lastModifiedBy>
  <cp:revision>4</cp:revision>
  <cp:lastPrinted>2019-02-15T12:41:00Z</cp:lastPrinted>
  <dcterms:created xsi:type="dcterms:W3CDTF">2018-08-24T09:37:00Z</dcterms:created>
  <dcterms:modified xsi:type="dcterms:W3CDTF">2023-01-31T13:43:00Z</dcterms:modified>
</cp:coreProperties>
</file>